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8DB3E2" w:themeColor="text2" w:themeTint="66"/>
  <w:body>
    <w:p w:rsidR="00C325DD" w:rsidRPr="00A461D0" w:rsidRDefault="00C325DD" w:rsidP="00C325DD">
      <w:pPr>
        <w:spacing w:line="240" w:lineRule="auto"/>
        <w:contextualSpacing/>
        <w:jc w:val="center"/>
        <w:rPr>
          <w:rFonts w:ascii="Old English Text MT" w:hAnsi="Old English Text MT"/>
          <w:sz w:val="36"/>
          <w:u w:val="single"/>
        </w:rPr>
      </w:pPr>
      <w:bookmarkStart w:id="0" w:name="_GoBack"/>
      <w:bookmarkEnd w:id="0"/>
      <w:r w:rsidRPr="00A461D0">
        <w:rPr>
          <w:rFonts w:ascii="Old English Text MT" w:hAnsi="Old English Text MT"/>
          <w:sz w:val="36"/>
          <w:u w:val="single"/>
        </w:rPr>
        <w:t xml:space="preserve">The </w:t>
      </w:r>
      <w:proofErr w:type="spellStart"/>
      <w:r w:rsidRPr="00A461D0">
        <w:rPr>
          <w:rFonts w:ascii="Old English Text MT" w:hAnsi="Old English Text MT"/>
          <w:sz w:val="36"/>
          <w:u w:val="single"/>
        </w:rPr>
        <w:t>Islamia</w:t>
      </w:r>
      <w:proofErr w:type="spellEnd"/>
      <w:r w:rsidRPr="00A461D0">
        <w:rPr>
          <w:rFonts w:ascii="Old English Text MT" w:hAnsi="Old English Text MT"/>
          <w:sz w:val="36"/>
          <w:u w:val="single"/>
        </w:rPr>
        <w:t xml:space="preserve"> University of Bahawalpur</w:t>
      </w:r>
    </w:p>
    <w:p w:rsidR="00C325DD" w:rsidRPr="00F14474" w:rsidRDefault="00BF5582" w:rsidP="00C325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University College of Art &amp; Design</w:t>
      </w:r>
    </w:p>
    <w:p w:rsidR="00C325DD" w:rsidRPr="00F14474" w:rsidRDefault="002F37D0" w:rsidP="00C325DD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6"/>
        </w:rPr>
        <w:t>Mid</w:t>
      </w:r>
      <w:r w:rsidR="00C325DD" w:rsidRPr="00F14474">
        <w:rPr>
          <w:rFonts w:ascii="Times New Roman" w:hAnsi="Times New Roman" w:cs="Times New Roman"/>
          <w:b/>
          <w:sz w:val="26"/>
        </w:rPr>
        <w:t xml:space="preserve"> Term Examination, 20</w:t>
      </w:r>
      <w:r w:rsidR="004F5857">
        <w:rPr>
          <w:rFonts w:ascii="Times New Roman" w:hAnsi="Times New Roman" w:cs="Times New Roman"/>
          <w:b/>
          <w:sz w:val="26"/>
        </w:rPr>
        <w:t>20</w:t>
      </w:r>
    </w:p>
    <w:p w:rsidR="00C325DD" w:rsidRPr="00F14474" w:rsidRDefault="00C325DD" w:rsidP="00C325D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4474">
        <w:rPr>
          <w:rFonts w:ascii="Times New Roman" w:hAnsi="Times New Roman" w:cs="Times New Roman"/>
          <w:b/>
          <w:sz w:val="24"/>
          <w:szCs w:val="24"/>
        </w:rPr>
        <w:t>Su</w:t>
      </w:r>
      <w:r w:rsidR="002F37D0">
        <w:rPr>
          <w:rFonts w:ascii="Times New Roman" w:hAnsi="Times New Roman" w:cs="Times New Roman"/>
          <w:b/>
          <w:sz w:val="24"/>
          <w:szCs w:val="24"/>
        </w:rPr>
        <w:t xml:space="preserve">bject: </w:t>
      </w:r>
      <w:r w:rsidR="00BF5582">
        <w:rPr>
          <w:rFonts w:ascii="Times New Roman" w:hAnsi="Times New Roman" w:cs="Times New Roman"/>
          <w:b/>
          <w:sz w:val="24"/>
          <w:szCs w:val="24"/>
        </w:rPr>
        <w:t>History of Art</w:t>
      </w:r>
      <w:r w:rsidR="002F37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  <w:t>Class:</w:t>
      </w:r>
      <w:r w:rsidR="002F37D0"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="00BF5582">
        <w:rPr>
          <w:rFonts w:ascii="Times New Roman" w:hAnsi="Times New Roman" w:cs="Times New Roman"/>
          <w:b/>
          <w:sz w:val="24"/>
          <w:szCs w:val="24"/>
        </w:rPr>
        <w:t>A</w:t>
      </w:r>
      <w:r w:rsidRPr="00F1447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F5582">
        <w:rPr>
          <w:rFonts w:ascii="Times New Roman" w:hAnsi="Times New Roman" w:cs="Times New Roman"/>
          <w:b/>
          <w:sz w:val="24"/>
          <w:szCs w:val="24"/>
        </w:rPr>
        <w:t>2</w:t>
      </w:r>
      <w:r w:rsidR="00BF5582" w:rsidRPr="00BF5582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 w:rsidRPr="00F14474">
        <w:rPr>
          <w:rFonts w:ascii="Times New Roman" w:hAnsi="Times New Roman" w:cs="Times New Roman"/>
          <w:b/>
          <w:sz w:val="24"/>
          <w:szCs w:val="24"/>
        </w:rPr>
        <w:t>)</w:t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</w:p>
    <w:p w:rsidR="00C325DD" w:rsidRPr="00F14474" w:rsidRDefault="00C325DD" w:rsidP="00C325D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4474">
        <w:rPr>
          <w:rFonts w:ascii="Times New Roman" w:hAnsi="Times New Roman" w:cs="Times New Roman"/>
          <w:b/>
          <w:sz w:val="24"/>
          <w:szCs w:val="24"/>
        </w:rPr>
        <w:t>Co</w:t>
      </w:r>
      <w:r w:rsidR="002F37D0">
        <w:rPr>
          <w:rFonts w:ascii="Times New Roman" w:hAnsi="Times New Roman" w:cs="Times New Roman"/>
          <w:b/>
          <w:sz w:val="24"/>
          <w:szCs w:val="24"/>
        </w:rPr>
        <w:t xml:space="preserve">urse Instructor: </w:t>
      </w:r>
      <w:r w:rsidR="00BF5582">
        <w:rPr>
          <w:rFonts w:ascii="Times New Roman" w:hAnsi="Times New Roman" w:cs="Times New Roman"/>
          <w:b/>
          <w:sz w:val="24"/>
          <w:szCs w:val="24"/>
        </w:rPr>
        <w:t>Khadija</w:t>
      </w:r>
      <w:r w:rsidR="002F37D0">
        <w:rPr>
          <w:rFonts w:ascii="Times New Roman" w:hAnsi="Times New Roman" w:cs="Times New Roman"/>
          <w:b/>
          <w:sz w:val="24"/>
          <w:szCs w:val="24"/>
        </w:rPr>
        <w:t xml:space="preserve"> Khan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Time: </w:t>
      </w:r>
      <w:r w:rsidR="00E40F80">
        <w:rPr>
          <w:rFonts w:ascii="Times New Roman" w:hAnsi="Times New Roman" w:cs="Times New Roman"/>
          <w:b/>
          <w:sz w:val="24"/>
          <w:szCs w:val="24"/>
        </w:rPr>
        <w:t>15</w:t>
      </w:r>
      <w:r w:rsidR="00DC28B0">
        <w:rPr>
          <w:rFonts w:ascii="Times New Roman" w:hAnsi="Times New Roman" w:cs="Times New Roman"/>
          <w:b/>
          <w:sz w:val="24"/>
          <w:szCs w:val="24"/>
        </w:rPr>
        <w:t xml:space="preserve"> min</w:t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  <w:t xml:space="preserve"> Marks</w:t>
      </w:r>
      <w:r w:rsidR="002F37D0">
        <w:rPr>
          <w:rFonts w:ascii="Times New Roman" w:hAnsi="Times New Roman" w:cs="Times New Roman"/>
          <w:b/>
          <w:sz w:val="24"/>
          <w:szCs w:val="24"/>
        </w:rPr>
        <w:t>: 10</w:t>
      </w:r>
    </w:p>
    <w:p w:rsidR="00C325DD" w:rsidRPr="00F14474" w:rsidRDefault="00C325DD" w:rsidP="00C325D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4474">
        <w:rPr>
          <w:rFonts w:ascii="Times New Roman" w:hAnsi="Times New Roman" w:cs="Times New Roman"/>
          <w:sz w:val="24"/>
          <w:szCs w:val="24"/>
        </w:rPr>
        <w:tab/>
      </w:r>
    </w:p>
    <w:p w:rsidR="00C325DD" w:rsidRPr="00F14474" w:rsidRDefault="00C325DD" w:rsidP="00C325D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4474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Pr="00F14474">
        <w:rPr>
          <w:rFonts w:ascii="Times New Roman" w:hAnsi="Times New Roman" w:cs="Times New Roman"/>
          <w:b/>
          <w:sz w:val="24"/>
          <w:szCs w:val="24"/>
          <w:u w:val="single"/>
        </w:rPr>
        <w:t>_______________________________</w:t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  <w:t xml:space="preserve">Roll No. </w:t>
      </w:r>
      <w:r w:rsidRPr="00F14474">
        <w:rPr>
          <w:rFonts w:ascii="Times New Roman" w:hAnsi="Times New Roman" w:cs="Times New Roman"/>
          <w:b/>
          <w:sz w:val="24"/>
          <w:szCs w:val="24"/>
          <w:u w:val="single"/>
        </w:rPr>
        <w:t>_______</w:t>
      </w:r>
    </w:p>
    <w:p w:rsidR="00C325DD" w:rsidRPr="00F14474" w:rsidRDefault="00C325DD" w:rsidP="00C325DD">
      <w:pPr>
        <w:spacing w:after="0" w:line="240" w:lineRule="auto"/>
        <w:rPr>
          <w:rFonts w:ascii="Times New Roman" w:hAnsi="Times New Roman" w:cs="Times New Roman"/>
          <w:b/>
        </w:rPr>
      </w:pPr>
    </w:p>
    <w:p w:rsidR="00C325DD" w:rsidRPr="0084370E" w:rsidRDefault="00C325DD" w:rsidP="00C325D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proofErr w:type="spellStart"/>
      <w:r w:rsidRPr="0084370E">
        <w:rPr>
          <w:rFonts w:ascii="Times New Roman" w:hAnsi="Times New Roman" w:cs="Times New Roman"/>
          <w:b/>
        </w:rPr>
        <w:t>Q.No</w:t>
      </w:r>
      <w:proofErr w:type="spellEnd"/>
      <w:r w:rsidRPr="0084370E">
        <w:rPr>
          <w:rFonts w:ascii="Times New Roman" w:hAnsi="Times New Roman" w:cs="Times New Roman"/>
          <w:b/>
        </w:rPr>
        <w:t>. 1</w:t>
      </w:r>
      <w:r w:rsidRPr="0084370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</w:t>
      </w:r>
      <w:r w:rsidR="00E40F80">
        <w:rPr>
          <w:rFonts w:ascii="Times New Roman" w:hAnsi="Times New Roman" w:cs="Times New Roman"/>
        </w:rPr>
        <w:t>Encircle</w:t>
      </w:r>
      <w:r w:rsidR="002F37D0">
        <w:rPr>
          <w:rFonts w:ascii="Times New Roman" w:hAnsi="Times New Roman" w:cs="Times New Roman"/>
        </w:rPr>
        <w:t xml:space="preserve"> T or </w:t>
      </w:r>
      <w:proofErr w:type="gramStart"/>
      <w:r w:rsidR="002F37D0">
        <w:rPr>
          <w:rFonts w:ascii="Times New Roman" w:hAnsi="Times New Roman" w:cs="Times New Roman"/>
        </w:rPr>
        <w:t xml:space="preserve">F </w:t>
      </w:r>
      <w:r w:rsidRPr="0084370E">
        <w:rPr>
          <w:rFonts w:ascii="Times New Roman" w:hAnsi="Times New Roman" w:cs="Times New Roman"/>
        </w:rPr>
        <w:t>.</w:t>
      </w:r>
      <w:proofErr w:type="gramEnd"/>
      <w:r w:rsidRPr="0084370E">
        <w:rPr>
          <w:rFonts w:ascii="Times New Roman" w:hAnsi="Times New Roman" w:cs="Times New Roman"/>
        </w:rPr>
        <w:tab/>
      </w:r>
      <w:r w:rsidRPr="0084370E">
        <w:rPr>
          <w:rFonts w:ascii="Times New Roman" w:hAnsi="Times New Roman" w:cs="Times New Roman"/>
        </w:rPr>
        <w:tab/>
      </w:r>
      <w:r w:rsidRPr="0084370E">
        <w:rPr>
          <w:rFonts w:ascii="Times New Roman" w:hAnsi="Times New Roman" w:cs="Times New Roman"/>
        </w:rPr>
        <w:tab/>
      </w:r>
      <w:r w:rsidRPr="0084370E">
        <w:rPr>
          <w:rFonts w:ascii="Times New Roman" w:hAnsi="Times New Roman" w:cs="Times New Roman"/>
        </w:rPr>
        <w:tab/>
      </w:r>
      <w:r w:rsidRPr="0084370E">
        <w:rPr>
          <w:rFonts w:ascii="Times New Roman" w:hAnsi="Times New Roman" w:cs="Times New Roman"/>
        </w:rPr>
        <w:tab/>
      </w:r>
      <w:r w:rsidRPr="0084370E">
        <w:rPr>
          <w:rFonts w:ascii="Times New Roman" w:hAnsi="Times New Roman" w:cs="Times New Roman"/>
        </w:rPr>
        <w:tab/>
      </w:r>
      <w:r w:rsidRPr="0084370E">
        <w:rPr>
          <w:rFonts w:ascii="Times New Roman" w:hAnsi="Times New Roman" w:cs="Times New Roman"/>
        </w:rPr>
        <w:tab/>
        <w:t>(1x10)</w:t>
      </w:r>
    </w:p>
    <w:p w:rsidR="00132DEA" w:rsidRDefault="00132DEA" w:rsidP="00132DEA">
      <w:pPr>
        <w:spacing w:after="0" w:line="240" w:lineRule="auto"/>
        <w:rPr>
          <w:rFonts w:ascii="Times New Roman" w:hAnsi="Times New Roman" w:cs="Times New Roman"/>
        </w:rPr>
      </w:pPr>
    </w:p>
    <w:p w:rsidR="00132DEA" w:rsidRPr="0017611C" w:rsidRDefault="0017611C" w:rsidP="0017611C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  <w:rFonts w:ascii="Times New Roman" w:hAnsi="Times New Roman" w:cs="Times New Roman"/>
        </w:rPr>
      </w:pPr>
      <w:r>
        <w:rPr>
          <w:rStyle w:val="termtext"/>
        </w:rPr>
        <w:t>T</w:t>
      </w:r>
      <w:r w:rsidRPr="0017611C">
        <w:rPr>
          <w:rStyle w:val="termtext"/>
        </w:rPr>
        <w:t>he Enlightenment is also characterized by the scientific and industrial revolution</w:t>
      </w:r>
      <w:r>
        <w:rPr>
          <w:rStyle w:val="termtext"/>
        </w:rPr>
        <w:t>.</w:t>
      </w:r>
      <w:r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>
        <w:rPr>
          <w:rStyle w:val="termtext"/>
        </w:rPr>
        <w:tab/>
      </w:r>
      <w:r w:rsidR="005B688B">
        <w:rPr>
          <w:rStyle w:val="termtext"/>
        </w:rPr>
        <w:t>T/F</w:t>
      </w:r>
    </w:p>
    <w:p w:rsidR="0017611C" w:rsidRDefault="0017611C" w:rsidP="0017611C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</w:rPr>
      </w:pPr>
      <w:r>
        <w:rPr>
          <w:rStyle w:val="termtext"/>
        </w:rPr>
        <w:t>T</w:t>
      </w:r>
      <w:r w:rsidRPr="0017611C">
        <w:rPr>
          <w:rStyle w:val="termtext"/>
        </w:rPr>
        <w:t>he Scientific Revolution positivists advanced towards the</w:t>
      </w:r>
      <w:r>
        <w:rPr>
          <w:rStyle w:val="termtext"/>
        </w:rPr>
        <w:t xml:space="preserve"> </w:t>
      </w:r>
      <w:r w:rsidRPr="0017611C">
        <w:rPr>
          <w:rStyle w:val="termtext"/>
        </w:rPr>
        <w:t xml:space="preserve">scientific method, such as Isaac Newtons </w:t>
      </w:r>
    </w:p>
    <w:p w:rsidR="00132DEA" w:rsidRPr="00132DEA" w:rsidRDefault="0017611C" w:rsidP="0017611C">
      <w:pPr>
        <w:pStyle w:val="ListParagraph"/>
        <w:spacing w:after="0" w:line="240" w:lineRule="auto"/>
        <w:ind w:left="540"/>
        <w:rPr>
          <w:rStyle w:val="termtext"/>
          <w:rFonts w:ascii="Times New Roman" w:hAnsi="Times New Roman" w:cs="Times New Roman"/>
        </w:rPr>
      </w:pPr>
      <w:r w:rsidRPr="0017611C">
        <w:rPr>
          <w:rStyle w:val="termtext"/>
        </w:rPr>
        <w:t>universal law of gravity</w:t>
      </w:r>
      <w:r>
        <w:rPr>
          <w:rStyle w:val="termtext"/>
        </w:rPr>
        <w:t>.</w:t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</w:p>
    <w:p w:rsidR="0017611C" w:rsidRPr="0017611C" w:rsidRDefault="0017611C" w:rsidP="0017611C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  <w:rFonts w:ascii="Times New Roman" w:hAnsi="Times New Roman" w:cs="Times New Roman"/>
        </w:rPr>
      </w:pPr>
      <w:r w:rsidRPr="0017611C">
        <w:rPr>
          <w:rStyle w:val="termtext"/>
        </w:rPr>
        <w:t xml:space="preserve">Baroque and Rococo architects favored shaping light-filled spaces with brilliant color and sensuous </w:t>
      </w:r>
    </w:p>
    <w:p w:rsidR="00132DEA" w:rsidRPr="0017611C" w:rsidRDefault="0017611C" w:rsidP="0017611C">
      <w:pPr>
        <w:spacing w:after="0" w:line="240" w:lineRule="auto"/>
        <w:ind w:firstLine="540"/>
        <w:rPr>
          <w:rStyle w:val="termtext"/>
          <w:rFonts w:ascii="Times New Roman" w:hAnsi="Times New Roman" w:cs="Times New Roman"/>
        </w:rPr>
      </w:pPr>
      <w:r w:rsidRPr="0017611C">
        <w:rPr>
          <w:rStyle w:val="termtext"/>
        </w:rPr>
        <w:t>detail, and with little regard to the fundamental structure of architecture.</w:t>
      </w:r>
      <w:r w:rsidR="005B688B">
        <w:rPr>
          <w:rStyle w:val="termtext"/>
        </w:rPr>
        <w:tab/>
      </w:r>
      <w:r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</w:p>
    <w:p w:rsidR="0017611C" w:rsidRDefault="0017611C" w:rsidP="0017611C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</w:rPr>
      </w:pPr>
      <w:r w:rsidRPr="0017611C">
        <w:rPr>
          <w:rStyle w:val="termtext"/>
        </w:rPr>
        <w:t xml:space="preserve">Not satisfied with the super-scaled and ostentatious Baroque/Rococo churches, architects sought </w:t>
      </w:r>
    </w:p>
    <w:p w:rsidR="0017611C" w:rsidRDefault="0017611C" w:rsidP="0017611C">
      <w:pPr>
        <w:pStyle w:val="ListParagraph"/>
        <w:spacing w:after="0" w:line="240" w:lineRule="auto"/>
        <w:ind w:left="540"/>
        <w:rPr>
          <w:rStyle w:val="termtext"/>
        </w:rPr>
      </w:pPr>
      <w:r w:rsidRPr="0017611C">
        <w:rPr>
          <w:rStyle w:val="termtext"/>
        </w:rPr>
        <w:t>an architecture that promoted social responsibility and classical education.</w:t>
      </w:r>
      <w:r>
        <w:rPr>
          <w:rStyle w:val="termtext"/>
        </w:rPr>
        <w:t xml:space="preserve"> </w:t>
      </w:r>
      <w:r w:rsidRPr="0017611C">
        <w:rPr>
          <w:rStyle w:val="termtext"/>
        </w:rPr>
        <w:t xml:space="preserve">This period was known </w:t>
      </w:r>
    </w:p>
    <w:p w:rsidR="00132DEA" w:rsidRDefault="0017611C" w:rsidP="0017611C">
      <w:pPr>
        <w:pStyle w:val="ListParagraph"/>
        <w:spacing w:after="0" w:line="240" w:lineRule="auto"/>
        <w:ind w:left="540"/>
        <w:rPr>
          <w:rStyle w:val="termtext"/>
        </w:rPr>
      </w:pPr>
      <w:r w:rsidRPr="0017611C">
        <w:rPr>
          <w:rStyle w:val="termtext"/>
        </w:rPr>
        <w:t>as</w:t>
      </w:r>
      <w:r>
        <w:rPr>
          <w:rStyle w:val="termtext"/>
        </w:rPr>
        <w:t xml:space="preserve"> </w:t>
      </w:r>
      <w:r w:rsidRPr="0017611C">
        <w:rPr>
          <w:rStyle w:val="termtext"/>
        </w:rPr>
        <w:t>the Age of Enlightenment.</w:t>
      </w:r>
      <w:r w:rsidR="005B688B"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</w:p>
    <w:p w:rsidR="00132DEA" w:rsidRDefault="005B2C79" w:rsidP="003940F0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</w:rPr>
      </w:pPr>
      <w:r w:rsidRPr="005B2C79">
        <w:rPr>
          <w:rStyle w:val="termtext"/>
        </w:rPr>
        <w:t>A baptistery is a sacred structure used for celebrating the Eucharistic ceremony.</w:t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  <w:r w:rsidR="005B688B">
        <w:rPr>
          <w:rStyle w:val="termtext"/>
        </w:rPr>
        <w:tab/>
      </w:r>
    </w:p>
    <w:p w:rsidR="00AF640F" w:rsidRPr="00AF640F" w:rsidRDefault="00AF640F" w:rsidP="00AF640F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</w:rPr>
      </w:pPr>
      <w:r w:rsidRPr="00AF640F">
        <w:rPr>
          <w:rStyle w:val="termtext"/>
        </w:rPr>
        <w:t xml:space="preserve">Petrarch's </w:t>
      </w:r>
      <w:proofErr w:type="spellStart"/>
      <w:r w:rsidRPr="00AF640F">
        <w:rPr>
          <w:rStyle w:val="termtext"/>
        </w:rPr>
        <w:t>Canzoniere</w:t>
      </w:r>
      <w:proofErr w:type="spellEnd"/>
      <w:r w:rsidRPr="00AF640F">
        <w:rPr>
          <w:rStyle w:val="termtext"/>
        </w:rPr>
        <w:t xml:space="preserve"> (Songbook) contains 366 poems: sonnets, ballads, sestinas, madrigals,</w:t>
      </w:r>
    </w:p>
    <w:p w:rsidR="00132DEA" w:rsidRDefault="00AF640F" w:rsidP="00AF640F">
      <w:pPr>
        <w:pStyle w:val="ListParagraph"/>
        <w:spacing w:after="0" w:line="240" w:lineRule="auto"/>
        <w:ind w:left="540"/>
        <w:rPr>
          <w:rStyle w:val="termtext"/>
        </w:rPr>
      </w:pPr>
      <w:r w:rsidRPr="00AF640F">
        <w:rPr>
          <w:rStyle w:val="termtext"/>
        </w:rPr>
        <w:t>and canzoni.</w:t>
      </w:r>
      <w:r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</w:p>
    <w:p w:rsidR="00AF640F" w:rsidRPr="00AF640F" w:rsidRDefault="00AF640F" w:rsidP="00AF640F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</w:rPr>
      </w:pPr>
      <w:proofErr w:type="spellStart"/>
      <w:r w:rsidRPr="00AF640F">
        <w:rPr>
          <w:rStyle w:val="termtext"/>
        </w:rPr>
        <w:t>Properzia</w:t>
      </w:r>
      <w:proofErr w:type="spellEnd"/>
      <w:r w:rsidRPr="00AF640F">
        <w:rPr>
          <w:rStyle w:val="termtext"/>
        </w:rPr>
        <w:t xml:space="preserve"> de' Rossi was from Cremona.</w:t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</w:p>
    <w:p w:rsidR="00AF640F" w:rsidRDefault="00AF640F" w:rsidP="00AF640F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</w:rPr>
      </w:pPr>
      <w:proofErr w:type="spellStart"/>
      <w:r w:rsidRPr="00AF640F">
        <w:rPr>
          <w:rStyle w:val="termtext"/>
        </w:rPr>
        <w:t>Angnolo</w:t>
      </w:r>
      <w:proofErr w:type="spellEnd"/>
      <w:r w:rsidRPr="00AF640F">
        <w:rPr>
          <w:rStyle w:val="termtext"/>
        </w:rPr>
        <w:t xml:space="preserve"> </w:t>
      </w:r>
      <w:proofErr w:type="spellStart"/>
      <w:r w:rsidRPr="00AF640F">
        <w:rPr>
          <w:rStyle w:val="termtext"/>
        </w:rPr>
        <w:t>Bronzino's</w:t>
      </w:r>
      <w:proofErr w:type="spellEnd"/>
      <w:r w:rsidRPr="00AF640F">
        <w:rPr>
          <w:rStyle w:val="termtext"/>
        </w:rPr>
        <w:t xml:space="preserve"> Allegory with Venus and Cupid is typically Mannerist in its ambiguity and </w:t>
      </w:r>
    </w:p>
    <w:p w:rsidR="00132DEA" w:rsidRDefault="00AF640F" w:rsidP="00AF640F">
      <w:pPr>
        <w:pStyle w:val="ListParagraph"/>
        <w:spacing w:after="0" w:line="240" w:lineRule="auto"/>
        <w:ind w:left="540"/>
        <w:rPr>
          <w:rStyle w:val="termtext"/>
        </w:rPr>
      </w:pPr>
      <w:r w:rsidRPr="00AF640F">
        <w:rPr>
          <w:rStyle w:val="termtext"/>
        </w:rPr>
        <w:t>complexity.</w:t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 w:rsidR="005B688B">
        <w:rPr>
          <w:rStyle w:val="termtext"/>
        </w:rPr>
        <w:t>T/F</w:t>
      </w:r>
    </w:p>
    <w:p w:rsidR="005F7972" w:rsidRPr="005F7972" w:rsidRDefault="005F7972" w:rsidP="005F7972">
      <w:pPr>
        <w:pStyle w:val="ListParagraph"/>
        <w:numPr>
          <w:ilvl w:val="0"/>
          <w:numId w:val="29"/>
        </w:numPr>
        <w:spacing w:after="0" w:line="240" w:lineRule="auto"/>
        <w:ind w:left="540"/>
        <w:rPr>
          <w:rStyle w:val="termtext"/>
        </w:rPr>
      </w:pPr>
      <w:r w:rsidRPr="005F7972">
        <w:rPr>
          <w:rStyle w:val="termtext"/>
        </w:rPr>
        <w:t>Wealthy Florentines of the Renaissance often hired architects to create fortress-like palaces that served as emblems of their power.</w:t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</w:p>
    <w:p w:rsidR="005B688B" w:rsidRPr="00132DEA" w:rsidRDefault="005F7972" w:rsidP="005F7972">
      <w:pPr>
        <w:pStyle w:val="ListParagraph"/>
        <w:numPr>
          <w:ilvl w:val="0"/>
          <w:numId w:val="29"/>
        </w:numPr>
        <w:spacing w:after="0" w:line="240" w:lineRule="auto"/>
        <w:ind w:left="450"/>
        <w:rPr>
          <w:rStyle w:val="termtext"/>
        </w:rPr>
      </w:pPr>
      <w:r w:rsidRPr="005F7972">
        <w:rPr>
          <w:rStyle w:val="termtext"/>
        </w:rPr>
        <w:t>Sfumato, which means "smoky," is a technique developed by Tintoretto.</w:t>
      </w:r>
      <w:r w:rsidR="005B688B">
        <w:rPr>
          <w:rStyle w:val="termtext"/>
        </w:rPr>
        <w:tab/>
      </w:r>
      <w:r w:rsidR="005B688B">
        <w:rPr>
          <w:rStyle w:val="termtext"/>
        </w:rPr>
        <w:tab/>
      </w:r>
      <w:r>
        <w:rPr>
          <w:rStyle w:val="termtext"/>
        </w:rPr>
        <w:tab/>
      </w:r>
      <w:r w:rsidR="005B688B">
        <w:rPr>
          <w:rStyle w:val="termtext"/>
        </w:rPr>
        <w:tab/>
      </w:r>
      <w:r w:rsidR="005B688B">
        <w:rPr>
          <w:rStyle w:val="termtext"/>
        </w:rPr>
        <w:tab/>
        <w:t>T/F</w:t>
      </w:r>
    </w:p>
    <w:p w:rsidR="005F7972" w:rsidRDefault="005F7972" w:rsidP="00DC28B0">
      <w:pPr>
        <w:spacing w:line="240" w:lineRule="auto"/>
        <w:contextualSpacing/>
        <w:jc w:val="center"/>
        <w:rPr>
          <w:rFonts w:ascii="Old English Text MT" w:hAnsi="Old English Text MT"/>
          <w:sz w:val="36"/>
          <w:u w:val="single"/>
        </w:rPr>
      </w:pPr>
    </w:p>
    <w:p w:rsidR="00DC28B0" w:rsidRPr="00A461D0" w:rsidRDefault="00DC28B0" w:rsidP="00DC28B0">
      <w:pPr>
        <w:spacing w:line="240" w:lineRule="auto"/>
        <w:contextualSpacing/>
        <w:jc w:val="center"/>
        <w:rPr>
          <w:rFonts w:ascii="Old English Text MT" w:hAnsi="Old English Text MT"/>
          <w:sz w:val="36"/>
          <w:u w:val="single"/>
        </w:rPr>
      </w:pPr>
      <w:r w:rsidRPr="00A461D0">
        <w:rPr>
          <w:rFonts w:ascii="Old English Text MT" w:hAnsi="Old English Text MT"/>
          <w:sz w:val="36"/>
          <w:u w:val="single"/>
        </w:rPr>
        <w:t xml:space="preserve">The </w:t>
      </w:r>
      <w:proofErr w:type="spellStart"/>
      <w:r w:rsidRPr="00A461D0">
        <w:rPr>
          <w:rFonts w:ascii="Old English Text MT" w:hAnsi="Old English Text MT"/>
          <w:sz w:val="36"/>
          <w:u w:val="single"/>
        </w:rPr>
        <w:t>Islamia</w:t>
      </w:r>
      <w:proofErr w:type="spellEnd"/>
      <w:r w:rsidRPr="00A461D0">
        <w:rPr>
          <w:rFonts w:ascii="Old English Text MT" w:hAnsi="Old English Text MT"/>
          <w:sz w:val="36"/>
          <w:u w:val="single"/>
        </w:rPr>
        <w:t xml:space="preserve"> University of Bahawalpur</w:t>
      </w:r>
    </w:p>
    <w:p w:rsidR="00DC28B0" w:rsidRPr="00F14474" w:rsidRDefault="00D63D50" w:rsidP="00DC28B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University College of Art &amp; Design</w:t>
      </w:r>
      <w:r w:rsidR="005B688B">
        <w:rPr>
          <w:rFonts w:ascii="Times New Roman" w:hAnsi="Times New Roman" w:cs="Times New Roman"/>
          <w:b/>
          <w:sz w:val="28"/>
        </w:rPr>
        <w:t xml:space="preserve"> </w:t>
      </w:r>
    </w:p>
    <w:p w:rsidR="00DC28B0" w:rsidRPr="00F14474" w:rsidRDefault="005B688B" w:rsidP="00DC28B0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6"/>
        </w:rPr>
        <w:t>Mid</w:t>
      </w:r>
      <w:r w:rsidR="00DC28B0" w:rsidRPr="00F14474">
        <w:rPr>
          <w:rFonts w:ascii="Times New Roman" w:hAnsi="Times New Roman" w:cs="Times New Roman"/>
          <w:b/>
          <w:sz w:val="26"/>
        </w:rPr>
        <w:t xml:space="preserve"> Term Examination, 20</w:t>
      </w:r>
      <w:r w:rsidR="0056249D">
        <w:rPr>
          <w:rFonts w:ascii="Times New Roman" w:hAnsi="Times New Roman" w:cs="Times New Roman"/>
          <w:b/>
          <w:sz w:val="26"/>
        </w:rPr>
        <w:t>20</w:t>
      </w:r>
    </w:p>
    <w:p w:rsidR="00DC28B0" w:rsidRPr="00F14474" w:rsidRDefault="00DC28B0" w:rsidP="00DC28B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4474">
        <w:rPr>
          <w:rFonts w:ascii="Times New Roman" w:hAnsi="Times New Roman" w:cs="Times New Roman"/>
          <w:b/>
          <w:sz w:val="24"/>
          <w:szCs w:val="24"/>
        </w:rPr>
        <w:t>Su</w:t>
      </w:r>
      <w:r w:rsidR="005B688B">
        <w:rPr>
          <w:rFonts w:ascii="Times New Roman" w:hAnsi="Times New Roman" w:cs="Times New Roman"/>
          <w:b/>
          <w:sz w:val="24"/>
          <w:szCs w:val="24"/>
        </w:rPr>
        <w:t xml:space="preserve">bject: </w:t>
      </w:r>
      <w:r w:rsidR="0056249D">
        <w:rPr>
          <w:rFonts w:ascii="Times New Roman" w:hAnsi="Times New Roman" w:cs="Times New Roman"/>
          <w:b/>
          <w:sz w:val="24"/>
          <w:szCs w:val="24"/>
        </w:rPr>
        <w:t>History of Art</w:t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  <w:t>Class:</w:t>
      </w:r>
      <w:r w:rsidR="005B68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249D">
        <w:rPr>
          <w:rFonts w:ascii="Times New Roman" w:hAnsi="Times New Roman" w:cs="Times New Roman"/>
          <w:b/>
          <w:sz w:val="24"/>
          <w:szCs w:val="24"/>
        </w:rPr>
        <w:t>MA</w:t>
      </w:r>
      <w:r w:rsidRPr="00F1447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6249D">
        <w:rPr>
          <w:rFonts w:ascii="Times New Roman" w:hAnsi="Times New Roman" w:cs="Times New Roman"/>
          <w:b/>
          <w:sz w:val="24"/>
          <w:szCs w:val="24"/>
        </w:rPr>
        <w:t>2</w:t>
      </w:r>
      <w:r w:rsidR="0056249D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 w:rsidRPr="00F14474">
        <w:rPr>
          <w:rFonts w:ascii="Times New Roman" w:hAnsi="Times New Roman" w:cs="Times New Roman"/>
          <w:b/>
          <w:sz w:val="24"/>
          <w:szCs w:val="24"/>
        </w:rPr>
        <w:t>)</w:t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</w:p>
    <w:p w:rsidR="00DC28B0" w:rsidRPr="00F14474" w:rsidRDefault="00DC28B0" w:rsidP="00DC28B0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4474">
        <w:rPr>
          <w:rFonts w:ascii="Times New Roman" w:hAnsi="Times New Roman" w:cs="Times New Roman"/>
          <w:b/>
          <w:sz w:val="24"/>
          <w:szCs w:val="24"/>
        </w:rPr>
        <w:t>Co</w:t>
      </w:r>
      <w:r w:rsidR="005B688B">
        <w:rPr>
          <w:rFonts w:ascii="Times New Roman" w:hAnsi="Times New Roman" w:cs="Times New Roman"/>
          <w:b/>
          <w:sz w:val="24"/>
          <w:szCs w:val="24"/>
        </w:rPr>
        <w:t xml:space="preserve">urse Instructor: </w:t>
      </w:r>
      <w:r w:rsidR="0056249D">
        <w:rPr>
          <w:rFonts w:ascii="Times New Roman" w:hAnsi="Times New Roman" w:cs="Times New Roman"/>
          <w:b/>
          <w:sz w:val="24"/>
          <w:szCs w:val="24"/>
        </w:rPr>
        <w:t>Khadija</w:t>
      </w:r>
      <w:r w:rsidR="005B688B">
        <w:rPr>
          <w:rFonts w:ascii="Times New Roman" w:hAnsi="Times New Roman" w:cs="Times New Roman"/>
          <w:b/>
          <w:sz w:val="24"/>
          <w:szCs w:val="24"/>
        </w:rPr>
        <w:t xml:space="preserve"> Khan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="00E40F80">
        <w:rPr>
          <w:rFonts w:ascii="Times New Roman" w:hAnsi="Times New Roman" w:cs="Times New Roman"/>
          <w:b/>
          <w:sz w:val="24"/>
          <w:szCs w:val="24"/>
        </w:rPr>
        <w:tab/>
        <w:t xml:space="preserve">Time: 1 hr </w:t>
      </w:r>
      <w:r w:rsidR="00C333E6">
        <w:rPr>
          <w:rFonts w:ascii="Times New Roman" w:hAnsi="Times New Roman" w:cs="Times New Roman"/>
          <w:b/>
          <w:sz w:val="24"/>
          <w:szCs w:val="24"/>
        </w:rPr>
        <w:t>15 Min.</w:t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</w:r>
      <w:r w:rsidRPr="00F14474">
        <w:rPr>
          <w:rFonts w:ascii="Times New Roman" w:hAnsi="Times New Roman" w:cs="Times New Roman"/>
          <w:b/>
          <w:sz w:val="24"/>
          <w:szCs w:val="24"/>
        </w:rPr>
        <w:tab/>
        <w:t xml:space="preserve"> Marks</w:t>
      </w:r>
      <w:r w:rsidR="00D34125">
        <w:rPr>
          <w:rFonts w:ascii="Times New Roman" w:hAnsi="Times New Roman" w:cs="Times New Roman"/>
          <w:b/>
          <w:sz w:val="24"/>
          <w:szCs w:val="24"/>
        </w:rPr>
        <w:t>: 20</w:t>
      </w:r>
    </w:p>
    <w:p w:rsidR="00DC28B0" w:rsidRPr="00F14474" w:rsidRDefault="00DC28B0" w:rsidP="00DC28B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4474">
        <w:rPr>
          <w:rFonts w:ascii="Times New Roman" w:hAnsi="Times New Roman" w:cs="Times New Roman"/>
          <w:sz w:val="24"/>
          <w:szCs w:val="24"/>
        </w:rPr>
        <w:tab/>
      </w:r>
    </w:p>
    <w:p w:rsidR="00DC28B0" w:rsidRDefault="00DC28B0" w:rsidP="00C325DD">
      <w:pPr>
        <w:pStyle w:val="ListParagraph"/>
        <w:spacing w:after="0" w:line="240" w:lineRule="auto"/>
        <w:ind w:left="1080"/>
        <w:rPr>
          <w:rFonts w:ascii="Times New Roman" w:hAnsi="Times New Roman" w:cs="Times New Roman"/>
        </w:rPr>
      </w:pPr>
    </w:p>
    <w:p w:rsidR="00C325DD" w:rsidRPr="00A82A30" w:rsidRDefault="00C325DD" w:rsidP="00D34125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Q N</w:t>
      </w:r>
      <w:r w:rsidRPr="00A82A30">
        <w:rPr>
          <w:rFonts w:ascii="Times New Roman" w:hAnsi="Times New Roman" w:cs="Times New Roman"/>
          <w:b/>
        </w:rPr>
        <w:t>o 2. Briefly answer the following questions</w:t>
      </w:r>
      <w:r w:rsidR="00D34125">
        <w:rPr>
          <w:rFonts w:ascii="Times New Roman" w:hAnsi="Times New Roman" w:cs="Times New Roman"/>
          <w:b/>
        </w:rPr>
        <w:t xml:space="preserve"> (5x</w:t>
      </w:r>
      <w:r w:rsidRPr="00A82A30">
        <w:rPr>
          <w:rFonts w:ascii="Times New Roman" w:hAnsi="Times New Roman" w:cs="Times New Roman"/>
          <w:b/>
        </w:rPr>
        <w:t>2</w:t>
      </w:r>
      <w:r w:rsidR="00D34125">
        <w:rPr>
          <w:rFonts w:ascii="Times New Roman" w:hAnsi="Times New Roman" w:cs="Times New Roman"/>
          <w:b/>
        </w:rPr>
        <w:t>=10</w:t>
      </w:r>
      <w:r w:rsidRPr="00A82A30">
        <w:rPr>
          <w:rFonts w:ascii="Times New Roman" w:hAnsi="Times New Roman" w:cs="Times New Roman"/>
          <w:b/>
        </w:rPr>
        <w:t>)</w:t>
      </w:r>
    </w:p>
    <w:p w:rsidR="00C325DD" w:rsidRDefault="00C325DD" w:rsidP="00C325DD">
      <w:pPr>
        <w:pStyle w:val="ListParagraph"/>
        <w:spacing w:after="0" w:line="240" w:lineRule="auto"/>
        <w:ind w:left="1080"/>
        <w:rPr>
          <w:rFonts w:ascii="Times New Roman" w:hAnsi="Times New Roman" w:cs="Times New Roman"/>
        </w:rPr>
      </w:pPr>
    </w:p>
    <w:p w:rsidR="005F7972" w:rsidRDefault="005F7972" w:rsidP="005F797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5F7972">
        <w:rPr>
          <w:rFonts w:ascii="Times New Roman" w:hAnsi="Times New Roman" w:cs="Times New Roman"/>
        </w:rPr>
        <w:t xml:space="preserve">efine </w:t>
      </w:r>
      <w:r>
        <w:rPr>
          <w:rFonts w:ascii="Times New Roman" w:hAnsi="Times New Roman" w:cs="Times New Roman"/>
        </w:rPr>
        <w:t>“A</w:t>
      </w:r>
      <w:r w:rsidRPr="005F7972">
        <w:rPr>
          <w:rFonts w:ascii="Times New Roman" w:hAnsi="Times New Roman" w:cs="Times New Roman"/>
        </w:rPr>
        <w:t>rt</w:t>
      </w:r>
      <w:r>
        <w:rPr>
          <w:rFonts w:ascii="Times New Roman" w:hAnsi="Times New Roman" w:cs="Times New Roman"/>
        </w:rPr>
        <w:t>”</w:t>
      </w:r>
      <w:r w:rsidRPr="005F7972">
        <w:rPr>
          <w:rFonts w:ascii="Times New Roman" w:hAnsi="Times New Roman" w:cs="Times New Roman"/>
        </w:rPr>
        <w:t xml:space="preserve"> </w:t>
      </w:r>
    </w:p>
    <w:p w:rsidR="00D34125" w:rsidRDefault="005F7972" w:rsidP="005F797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F7972">
        <w:rPr>
          <w:rFonts w:ascii="Times New Roman" w:hAnsi="Times New Roman" w:cs="Times New Roman"/>
        </w:rPr>
        <w:t>What are the characteristics of Renaissance art</w:t>
      </w:r>
      <w:r w:rsidR="00CB741C">
        <w:rPr>
          <w:rFonts w:ascii="Times New Roman" w:hAnsi="Times New Roman" w:cs="Times New Roman"/>
        </w:rPr>
        <w:t>?</w:t>
      </w:r>
    </w:p>
    <w:p w:rsidR="00C325DD" w:rsidRPr="00D34125" w:rsidRDefault="00593190" w:rsidP="0059319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93190">
        <w:rPr>
          <w:rFonts w:ascii="Times New Roman" w:hAnsi="Times New Roman" w:cs="Times New Roman"/>
        </w:rPr>
        <w:t>What is the style of mannerism</w:t>
      </w:r>
      <w:r>
        <w:rPr>
          <w:rFonts w:ascii="Times New Roman" w:hAnsi="Times New Roman" w:cs="Times New Roman"/>
        </w:rPr>
        <w:t>?</w:t>
      </w:r>
    </w:p>
    <w:p w:rsidR="00C325DD" w:rsidRDefault="00593190" w:rsidP="0059319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93190">
        <w:rPr>
          <w:rFonts w:ascii="Times New Roman" w:hAnsi="Times New Roman" w:cs="Times New Roman"/>
        </w:rPr>
        <w:t>How Baroque art differ</w:t>
      </w:r>
      <w:r>
        <w:rPr>
          <w:rFonts w:ascii="Times New Roman" w:hAnsi="Times New Roman" w:cs="Times New Roman"/>
        </w:rPr>
        <w:t>s</w:t>
      </w:r>
      <w:r w:rsidRPr="00593190">
        <w:rPr>
          <w:rFonts w:ascii="Times New Roman" w:hAnsi="Times New Roman" w:cs="Times New Roman"/>
        </w:rPr>
        <w:t xml:space="preserve"> from Renaissance</w:t>
      </w:r>
      <w:r>
        <w:rPr>
          <w:rFonts w:ascii="Times New Roman" w:hAnsi="Times New Roman" w:cs="Times New Roman"/>
        </w:rPr>
        <w:t>?</w:t>
      </w:r>
      <w:r w:rsidR="00D34125">
        <w:rPr>
          <w:rFonts w:ascii="Times New Roman" w:hAnsi="Times New Roman" w:cs="Times New Roman"/>
        </w:rPr>
        <w:t xml:space="preserve"> </w:t>
      </w:r>
    </w:p>
    <w:p w:rsidR="00AC5591" w:rsidRPr="00D34125" w:rsidRDefault="0031061E" w:rsidP="0031061E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31061E">
        <w:rPr>
          <w:rFonts w:ascii="Times New Roman" w:hAnsi="Times New Roman" w:cs="Times New Roman"/>
        </w:rPr>
        <w:t xml:space="preserve">What are the characteristics of the </w:t>
      </w:r>
      <w:r w:rsidR="009F6AC7">
        <w:rPr>
          <w:rFonts w:ascii="Times New Roman" w:hAnsi="Times New Roman" w:cs="Times New Roman"/>
        </w:rPr>
        <w:t>R</w:t>
      </w:r>
      <w:r w:rsidRPr="0031061E">
        <w:rPr>
          <w:rFonts w:ascii="Times New Roman" w:hAnsi="Times New Roman" w:cs="Times New Roman"/>
        </w:rPr>
        <w:t>ococo style of art</w:t>
      </w:r>
      <w:r>
        <w:rPr>
          <w:rFonts w:ascii="Times New Roman" w:hAnsi="Times New Roman" w:cs="Times New Roman"/>
        </w:rPr>
        <w:t>?</w:t>
      </w:r>
      <w:r w:rsidR="00D34125">
        <w:rPr>
          <w:rFonts w:ascii="Times New Roman" w:hAnsi="Times New Roman" w:cs="Times New Roman"/>
        </w:rPr>
        <w:t xml:space="preserve"> </w:t>
      </w:r>
    </w:p>
    <w:p w:rsidR="00766B1B" w:rsidRDefault="00766B1B" w:rsidP="00766B1B">
      <w:pPr>
        <w:pStyle w:val="ListParagraph"/>
        <w:spacing w:after="0" w:line="240" w:lineRule="auto"/>
        <w:ind w:left="1800"/>
        <w:rPr>
          <w:rFonts w:ascii="Times New Roman" w:hAnsi="Times New Roman" w:cs="Times New Roman"/>
        </w:rPr>
      </w:pPr>
    </w:p>
    <w:p w:rsidR="00C325DD" w:rsidRPr="00A82A30" w:rsidRDefault="00E40F80" w:rsidP="00D34125">
      <w:pPr>
        <w:spacing w:after="0" w:line="240" w:lineRule="auto"/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Q. No3</w:t>
      </w:r>
      <w:r w:rsidR="00A13136">
        <w:rPr>
          <w:rFonts w:ascii="Times New Roman" w:hAnsi="Times New Roman" w:cs="Times New Roman"/>
          <w:b/>
        </w:rPr>
        <w:t>.</w:t>
      </w:r>
      <w:r w:rsidR="00D34125">
        <w:rPr>
          <w:rFonts w:ascii="Times New Roman" w:hAnsi="Times New Roman" w:cs="Times New Roman"/>
          <w:b/>
        </w:rPr>
        <w:t xml:space="preserve"> </w:t>
      </w:r>
      <w:r w:rsidR="00FB20D3" w:rsidRPr="00FB20D3">
        <w:rPr>
          <w:rFonts w:ascii="Times New Roman" w:hAnsi="Times New Roman" w:cs="Times New Roman"/>
          <w:b/>
        </w:rPr>
        <w:t>Who was Leonardo Da Vinci, what was his greatest achievement?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13136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10</w:t>
      </w:r>
      <w:r w:rsidR="00C325DD">
        <w:rPr>
          <w:rFonts w:ascii="Times New Roman" w:hAnsi="Times New Roman" w:cs="Times New Roman"/>
          <w:b/>
        </w:rPr>
        <w:t>)</w:t>
      </w:r>
    </w:p>
    <w:p w:rsidR="00D34125" w:rsidRDefault="00D34125" w:rsidP="00D34125">
      <w:pPr>
        <w:spacing w:after="0" w:line="240" w:lineRule="auto"/>
        <w:rPr>
          <w:rFonts w:ascii="Times New Roman" w:hAnsi="Times New Roman" w:cs="Times New Roman"/>
        </w:rPr>
      </w:pPr>
    </w:p>
    <w:p w:rsidR="00D34125" w:rsidRDefault="00D34125" w:rsidP="00D34125">
      <w:pPr>
        <w:spacing w:after="0" w:line="240" w:lineRule="auto"/>
        <w:rPr>
          <w:rFonts w:ascii="Times New Roman" w:hAnsi="Times New Roman" w:cs="Times New Roman"/>
        </w:rPr>
      </w:pPr>
    </w:p>
    <w:sectPr w:rsidR="00D34125" w:rsidSect="009E45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7FC" w:rsidRDefault="00A757FC" w:rsidP="00A2402F">
      <w:pPr>
        <w:spacing w:after="0" w:line="240" w:lineRule="auto"/>
      </w:pPr>
      <w:r>
        <w:separator/>
      </w:r>
    </w:p>
  </w:endnote>
  <w:endnote w:type="continuationSeparator" w:id="0">
    <w:p w:rsidR="00A757FC" w:rsidRDefault="00A757FC" w:rsidP="00A24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02F" w:rsidRDefault="00A24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02F" w:rsidRDefault="00A24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02F" w:rsidRDefault="00A24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7FC" w:rsidRDefault="00A757FC" w:rsidP="00A2402F">
      <w:pPr>
        <w:spacing w:after="0" w:line="240" w:lineRule="auto"/>
      </w:pPr>
      <w:r>
        <w:separator/>
      </w:r>
    </w:p>
  </w:footnote>
  <w:footnote w:type="continuationSeparator" w:id="0">
    <w:p w:rsidR="00A757FC" w:rsidRDefault="00A757FC" w:rsidP="00A24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02F" w:rsidRDefault="00A240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251" o:spid="_x0000_s2050" type="#_x0000_t136" style="position:absolute;margin-left:0;margin-top:0;width:598.2pt;height:16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02F" w:rsidRDefault="00A240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252" o:spid="_x0000_s2051" type="#_x0000_t136" style="position:absolute;margin-left:0;margin-top:0;width:598.2pt;height:16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02F" w:rsidRDefault="00A240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5250" o:spid="_x0000_s2049" type="#_x0000_t136" style="position:absolute;margin-left:0;margin-top:0;width:598.2pt;height:16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11213"/>
    <w:multiLevelType w:val="hybridMultilevel"/>
    <w:tmpl w:val="BED2FF28"/>
    <w:lvl w:ilvl="0" w:tplc="D15ADF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639D8"/>
    <w:multiLevelType w:val="hybridMultilevel"/>
    <w:tmpl w:val="D7DA62B6"/>
    <w:lvl w:ilvl="0" w:tplc="551692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148E7"/>
    <w:multiLevelType w:val="hybridMultilevel"/>
    <w:tmpl w:val="186433EC"/>
    <w:lvl w:ilvl="0" w:tplc="8E200D8C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BF63CF"/>
    <w:multiLevelType w:val="hybridMultilevel"/>
    <w:tmpl w:val="E224FDD0"/>
    <w:lvl w:ilvl="0" w:tplc="4146A3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A250D6"/>
    <w:multiLevelType w:val="hybridMultilevel"/>
    <w:tmpl w:val="042686CE"/>
    <w:lvl w:ilvl="0" w:tplc="9B1AD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FD4DE8"/>
    <w:multiLevelType w:val="hybridMultilevel"/>
    <w:tmpl w:val="08DC3412"/>
    <w:lvl w:ilvl="0" w:tplc="7D105E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91933"/>
    <w:multiLevelType w:val="hybridMultilevel"/>
    <w:tmpl w:val="1FBE14B8"/>
    <w:lvl w:ilvl="0" w:tplc="90D6F7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454AAA"/>
    <w:multiLevelType w:val="hybridMultilevel"/>
    <w:tmpl w:val="1CA4446A"/>
    <w:lvl w:ilvl="0" w:tplc="CEA2C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663247"/>
    <w:multiLevelType w:val="hybridMultilevel"/>
    <w:tmpl w:val="243437F4"/>
    <w:lvl w:ilvl="0" w:tplc="4B767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A0D7C"/>
    <w:multiLevelType w:val="hybridMultilevel"/>
    <w:tmpl w:val="DA3606E4"/>
    <w:lvl w:ilvl="0" w:tplc="0B2A8E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53305E"/>
    <w:multiLevelType w:val="hybridMultilevel"/>
    <w:tmpl w:val="886AC772"/>
    <w:lvl w:ilvl="0" w:tplc="A64AE6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F348CA"/>
    <w:multiLevelType w:val="hybridMultilevel"/>
    <w:tmpl w:val="5858C244"/>
    <w:lvl w:ilvl="0" w:tplc="E6AE5B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A719A4"/>
    <w:multiLevelType w:val="hybridMultilevel"/>
    <w:tmpl w:val="3976F08E"/>
    <w:lvl w:ilvl="0" w:tplc="245655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FE69EF"/>
    <w:multiLevelType w:val="hybridMultilevel"/>
    <w:tmpl w:val="3D0C70D2"/>
    <w:lvl w:ilvl="0" w:tplc="9B9E86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1FE2A6A0">
      <w:start w:val="1"/>
      <w:numFmt w:val="lowerLetter"/>
      <w:lvlText w:val="(%3)"/>
      <w:lvlJc w:val="left"/>
      <w:pPr>
        <w:ind w:left="10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B748B"/>
    <w:multiLevelType w:val="hybridMultilevel"/>
    <w:tmpl w:val="22882F5A"/>
    <w:lvl w:ilvl="0" w:tplc="18605B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B17D79"/>
    <w:multiLevelType w:val="hybridMultilevel"/>
    <w:tmpl w:val="2F9CEAF4"/>
    <w:lvl w:ilvl="0" w:tplc="75CA4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E67261"/>
    <w:multiLevelType w:val="hybridMultilevel"/>
    <w:tmpl w:val="C0CE2806"/>
    <w:lvl w:ilvl="0" w:tplc="8A4E54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0F7086"/>
    <w:multiLevelType w:val="hybridMultilevel"/>
    <w:tmpl w:val="E6E0BE3E"/>
    <w:lvl w:ilvl="0" w:tplc="453CA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0C1D0A"/>
    <w:multiLevelType w:val="hybridMultilevel"/>
    <w:tmpl w:val="17267164"/>
    <w:lvl w:ilvl="0" w:tplc="46B02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9E7197"/>
    <w:multiLevelType w:val="hybridMultilevel"/>
    <w:tmpl w:val="4AAACC6E"/>
    <w:lvl w:ilvl="0" w:tplc="23606D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402AED"/>
    <w:multiLevelType w:val="hybridMultilevel"/>
    <w:tmpl w:val="F4088C4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814097"/>
    <w:multiLevelType w:val="hybridMultilevel"/>
    <w:tmpl w:val="65529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60DE1"/>
    <w:multiLevelType w:val="hybridMultilevel"/>
    <w:tmpl w:val="E5B02AE0"/>
    <w:lvl w:ilvl="0" w:tplc="3F9005D0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8762C5"/>
    <w:multiLevelType w:val="hybridMultilevel"/>
    <w:tmpl w:val="2E085C76"/>
    <w:lvl w:ilvl="0" w:tplc="2F22AF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457374"/>
    <w:multiLevelType w:val="hybridMultilevel"/>
    <w:tmpl w:val="889A1E6A"/>
    <w:lvl w:ilvl="0" w:tplc="AD307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D61CDB"/>
    <w:multiLevelType w:val="hybridMultilevel"/>
    <w:tmpl w:val="88C678E4"/>
    <w:lvl w:ilvl="0" w:tplc="23D03D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B86BCA"/>
    <w:multiLevelType w:val="hybridMultilevel"/>
    <w:tmpl w:val="D4426872"/>
    <w:lvl w:ilvl="0" w:tplc="C2061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530A8A"/>
    <w:multiLevelType w:val="hybridMultilevel"/>
    <w:tmpl w:val="1BCCBAD6"/>
    <w:lvl w:ilvl="0" w:tplc="C6F2E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9D3A12"/>
    <w:multiLevelType w:val="hybridMultilevel"/>
    <w:tmpl w:val="A1466482"/>
    <w:lvl w:ilvl="0" w:tplc="521EA2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E2164"/>
    <w:multiLevelType w:val="hybridMultilevel"/>
    <w:tmpl w:val="3490E5A8"/>
    <w:lvl w:ilvl="0" w:tplc="48BE13A0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6"/>
  </w:num>
  <w:num w:numId="5">
    <w:abstractNumId w:val="7"/>
  </w:num>
  <w:num w:numId="6">
    <w:abstractNumId w:val="14"/>
  </w:num>
  <w:num w:numId="7">
    <w:abstractNumId w:val="17"/>
  </w:num>
  <w:num w:numId="8">
    <w:abstractNumId w:val="15"/>
  </w:num>
  <w:num w:numId="9">
    <w:abstractNumId w:val="19"/>
  </w:num>
  <w:num w:numId="10">
    <w:abstractNumId w:val="23"/>
  </w:num>
  <w:num w:numId="11">
    <w:abstractNumId w:val="1"/>
  </w:num>
  <w:num w:numId="12">
    <w:abstractNumId w:val="29"/>
  </w:num>
  <w:num w:numId="13">
    <w:abstractNumId w:val="9"/>
  </w:num>
  <w:num w:numId="14">
    <w:abstractNumId w:val="26"/>
  </w:num>
  <w:num w:numId="15">
    <w:abstractNumId w:val="10"/>
  </w:num>
  <w:num w:numId="16">
    <w:abstractNumId w:val="3"/>
  </w:num>
  <w:num w:numId="17">
    <w:abstractNumId w:val="24"/>
  </w:num>
  <w:num w:numId="18">
    <w:abstractNumId w:val="4"/>
  </w:num>
  <w:num w:numId="19">
    <w:abstractNumId w:val="22"/>
  </w:num>
  <w:num w:numId="20">
    <w:abstractNumId w:val="0"/>
  </w:num>
  <w:num w:numId="21">
    <w:abstractNumId w:val="12"/>
  </w:num>
  <w:num w:numId="22">
    <w:abstractNumId w:val="6"/>
  </w:num>
  <w:num w:numId="23">
    <w:abstractNumId w:val="8"/>
  </w:num>
  <w:num w:numId="24">
    <w:abstractNumId w:val="25"/>
  </w:num>
  <w:num w:numId="25">
    <w:abstractNumId w:val="5"/>
  </w:num>
  <w:num w:numId="26">
    <w:abstractNumId w:val="27"/>
  </w:num>
  <w:num w:numId="27">
    <w:abstractNumId w:val="18"/>
  </w:num>
  <w:num w:numId="28">
    <w:abstractNumId w:val="11"/>
  </w:num>
  <w:num w:numId="29">
    <w:abstractNumId w:val="28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DD"/>
    <w:rsid w:val="00061A92"/>
    <w:rsid w:val="000A3517"/>
    <w:rsid w:val="00132DEA"/>
    <w:rsid w:val="00142C92"/>
    <w:rsid w:val="0017611C"/>
    <w:rsid w:val="002F37D0"/>
    <w:rsid w:val="0031061E"/>
    <w:rsid w:val="00310A0D"/>
    <w:rsid w:val="003277B4"/>
    <w:rsid w:val="00362E75"/>
    <w:rsid w:val="003940F0"/>
    <w:rsid w:val="003D55CB"/>
    <w:rsid w:val="003D5A3F"/>
    <w:rsid w:val="003E5D69"/>
    <w:rsid w:val="003E6142"/>
    <w:rsid w:val="00486780"/>
    <w:rsid w:val="004F5857"/>
    <w:rsid w:val="00524832"/>
    <w:rsid w:val="00535AA4"/>
    <w:rsid w:val="0056249D"/>
    <w:rsid w:val="00593190"/>
    <w:rsid w:val="005B2C79"/>
    <w:rsid w:val="005B688B"/>
    <w:rsid w:val="005F7972"/>
    <w:rsid w:val="00623DEF"/>
    <w:rsid w:val="00647A03"/>
    <w:rsid w:val="00742FE0"/>
    <w:rsid w:val="00766B1B"/>
    <w:rsid w:val="008A21DF"/>
    <w:rsid w:val="008B28CF"/>
    <w:rsid w:val="008F6B76"/>
    <w:rsid w:val="009E4520"/>
    <w:rsid w:val="009F6AC7"/>
    <w:rsid w:val="00A13136"/>
    <w:rsid w:val="00A2402F"/>
    <w:rsid w:val="00A757FC"/>
    <w:rsid w:val="00AB5B28"/>
    <w:rsid w:val="00AC5591"/>
    <w:rsid w:val="00AF640F"/>
    <w:rsid w:val="00B20E5B"/>
    <w:rsid w:val="00B4128B"/>
    <w:rsid w:val="00B42A5F"/>
    <w:rsid w:val="00B85263"/>
    <w:rsid w:val="00BF5582"/>
    <w:rsid w:val="00C325DD"/>
    <w:rsid w:val="00C333E6"/>
    <w:rsid w:val="00C5762E"/>
    <w:rsid w:val="00C7047D"/>
    <w:rsid w:val="00C75823"/>
    <w:rsid w:val="00C93054"/>
    <w:rsid w:val="00CB31C0"/>
    <w:rsid w:val="00CB741C"/>
    <w:rsid w:val="00D34125"/>
    <w:rsid w:val="00D63D50"/>
    <w:rsid w:val="00DC28B0"/>
    <w:rsid w:val="00E1599F"/>
    <w:rsid w:val="00E378BC"/>
    <w:rsid w:val="00E40F80"/>
    <w:rsid w:val="00E6365C"/>
    <w:rsid w:val="00E67051"/>
    <w:rsid w:val="00FB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8FD45C3-4E93-479D-BA8A-3F5EA02E0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5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5DD"/>
    <w:pPr>
      <w:ind w:left="720"/>
      <w:contextualSpacing/>
    </w:pPr>
  </w:style>
  <w:style w:type="character" w:customStyle="1" w:styleId="termtext">
    <w:name w:val="termtext"/>
    <w:basedOn w:val="DefaultParagraphFont"/>
    <w:rsid w:val="00132DEA"/>
  </w:style>
  <w:style w:type="paragraph" w:styleId="Header">
    <w:name w:val="header"/>
    <w:basedOn w:val="Normal"/>
    <w:link w:val="HeaderChar"/>
    <w:uiPriority w:val="99"/>
    <w:unhideWhenUsed/>
    <w:rsid w:val="00A24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2F"/>
  </w:style>
  <w:style w:type="paragraph" w:styleId="Footer">
    <w:name w:val="footer"/>
    <w:basedOn w:val="Normal"/>
    <w:link w:val="FooterChar"/>
    <w:uiPriority w:val="99"/>
    <w:unhideWhenUsed/>
    <w:rsid w:val="00A24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Grace</cp:lastModifiedBy>
  <cp:revision>22</cp:revision>
  <dcterms:created xsi:type="dcterms:W3CDTF">2020-04-01T11:17:00Z</dcterms:created>
  <dcterms:modified xsi:type="dcterms:W3CDTF">2020-04-01T16:49:00Z</dcterms:modified>
</cp:coreProperties>
</file>